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left="6378" w:hanging="0"/>
        <w:rPr>
          <w:rFonts w:ascii="Calibri" w:hAnsi="Calibri" w:eastAsia="Times New Roman" w:cs="Calibri"/>
          <w:i/>
          <w:i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color w:val="000000"/>
          <w:sz w:val="20"/>
          <w:szCs w:val="20"/>
          <w:lang w:eastAsia="pl-PL"/>
        </w:rPr>
        <w:t xml:space="preserve">Załącznik nr 8 do 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Ministra Rodziny, Pracy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360" w:before="0" w:after="0"/>
        <w:ind w:left="6378" w:hanging="0"/>
        <w:rPr>
          <w:rFonts w:ascii="Calibri" w:hAnsi="Calibri" w:eastAsia="Times New Roman" w:cs="Calibri"/>
          <w:iCs/>
          <w:color w:val="000000"/>
          <w:sz w:val="20"/>
          <w:szCs w:val="20"/>
          <w:lang w:eastAsia="pl-PL"/>
        </w:rPr>
      </w:pP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„</w:t>
      </w:r>
      <w:r>
        <w:rPr>
          <w:rFonts w:eastAsia="Times New Roman" w:cs="Calibri"/>
          <w:iCs/>
          <w:color w:val="000000"/>
          <w:sz w:val="20"/>
          <w:szCs w:val="20"/>
          <w:lang w:eastAsia="pl-PL"/>
        </w:rPr>
        <w:t>Asystent osobisty osoby z niepełnosprawnością” dla Jednostek Samorządu Terytorialnego - edycja 202</w:t>
      </w:r>
      <w:r>
        <w:rPr>
          <w:rFonts w:eastAsia="Times New Roman" w:cs="Calibri"/>
          <w:color w:val="000000"/>
          <w:sz w:val="20"/>
          <w:szCs w:val="20"/>
          <w:lang w:eastAsia="pl-PL"/>
        </w:rPr>
        <w:t>6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Karta zakresu czynności w ramach usług asystencji osobistej do Programu</w:t>
      </w:r>
    </w:p>
    <w:p>
      <w:pPr>
        <w:pStyle w:val="Normal"/>
        <w:spacing w:lineRule="auto" w:line="36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 xml:space="preserve">Asystent osobisty osoby z niepełnosprawnością”dla Jednostek Samorządu Terytorialnego - </w:t>
      </w:r>
      <w:bookmarkStart w:id="0" w:name="_GoBack"/>
      <w:bookmarkEnd w:id="0"/>
      <w:r>
        <w:rPr>
          <w:rFonts w:cs="Calibri"/>
          <w:b/>
          <w:sz w:val="24"/>
          <w:szCs w:val="24"/>
        </w:rPr>
        <w:t>edycja 2026</w:t>
      </w:r>
    </w:p>
    <w:p>
      <w:pPr>
        <w:pStyle w:val="Normal"/>
        <w:spacing w:lineRule="auto" w:line="360"/>
        <w:jc w:val="both"/>
        <w:rPr>
          <w:rFonts w:ascii="Calibri" w:hAnsi="Calibri" w:cs="Calibri"/>
          <w:i/>
          <w:i/>
          <w:sz w:val="21"/>
          <w:szCs w:val="21"/>
        </w:rPr>
      </w:pPr>
      <w:r>
        <w:rPr>
          <w:rFonts w:cs="Calibri"/>
          <w:b/>
          <w:i/>
          <w:sz w:val="21"/>
          <w:szCs w:val="21"/>
        </w:rPr>
        <w:t xml:space="preserve">Uwaga: </w:t>
      </w:r>
      <w:r>
        <w:rPr>
          <w:rFonts w:cs="Calibri"/>
          <w:i/>
          <w:sz w:val="21"/>
          <w:szCs w:val="21"/>
        </w:rPr>
        <w:t xml:space="preserve">Zakres czynnościowy ustalany jest każdorazowo indywidualnie na podstawie autodiagnozy potrzeb osoby </w:t>
        <w:br/>
        <w:t>z niepełnosprawnością oraz katalogu ról społecznych, które osoba z niepełnosprawnością pełni lub chciałaby pełnić.</w:t>
      </w:r>
    </w:p>
    <w:p>
      <w:pPr>
        <w:pStyle w:val="Normal"/>
        <w:spacing w:lineRule="auto" w:line="360" w:before="0" w:after="0"/>
        <w:ind w:left="360" w:hanging="360"/>
        <w:jc w:val="both"/>
        <w:textAlignment w:val="baseline"/>
        <w:rPr>
          <w:rFonts w:ascii="Calibri" w:hAnsi="Calibri" w:eastAsia="Times New Roman" w:cs="Calibr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="Calibri"/>
          <w:bCs/>
          <w:color w:val="000000" w:themeColor="text1"/>
          <w:sz w:val="24"/>
          <w:szCs w:val="24"/>
          <w:lang w:eastAsia="pl-PL"/>
        </w:rPr>
        <w:t>Zakres czynności w szczególności dotyczy:</w:t>
      </w:r>
    </w:p>
    <w:p>
      <w:pPr>
        <w:pStyle w:val="Normal"/>
        <w:spacing w:lineRule="auto" w:line="360" w:before="0" w:after="0"/>
        <w:ind w:left="360" w:hanging="360"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czynnościach samoobsługowych, w tym utrzymania higieny osobistej: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ubieranie </w:t>
      </w:r>
      <w:r>
        <w:rPr>
          <w:rFonts w:eastAsia="Times New Roman" w:cs="Segoe UI Symbol" w:ascii="Segoe UI Symbol" w:hAnsi="Segoe UI Symbol"/>
          <w:color w:val="000000"/>
          <w:lang w:eastAsia="pl-PL"/>
        </w:rPr>
        <w:t>☐</w:t>
      </w:r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korzystanie z toalety</w:t>
      </w:r>
      <w:sdt>
        <w:sdtPr/>
        <w:sdtContent>
          <w:r>
            <w:rPr>
              <w:rFonts w:eastAsia="Times New Roman" w:cs="Calibri" w:cstheme="minorHAnsi"/>
              <w:color w:val="000000"/>
              <w:lang w:eastAsia="pl-PL"/>
            </w:rPr>
          </w:r>
          <w:sdt>
            <w:sdtPr>
              <w:id w:val="1267592022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mycie głowy, mycie ciała, kąpiel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618501213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czesanie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129516123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golenie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71171045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wykonywanie nieskomplikowanych elementów makijażu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85278466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obcinanie paznokci rąk i nóg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38371658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32588921"/>
            </w:sdtPr>
            <w:sdtContent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zapobieganie powstania odleżyn lub odparzeń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429105997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zmiana pieluchomajtek i wkładów higienicznych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640462953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przygotowanie i spożywanie posiłków i napojów(w tym poprzez PEG i sondę)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68590842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2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słanie łóżka i zmiana pościeli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561315649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Normal"/>
        <w:shd w:val="clear" w:color="auto" w:fill="FFFFFF"/>
        <w:spacing w:lineRule="auto" w:line="360" w:before="0" w:after="0"/>
        <w:jc w:val="both"/>
        <w:textAlignment w:val="baseline"/>
        <w:rPr>
          <w:rFonts w:ascii="Calibri" w:hAnsi="Calibri" w:eastAsia="Times New Roman" w:cs="Calibri"/>
          <w:b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wsparciaw prowadzeniu gospodarstwa domowego i wypełnianiu ról w rodzinie: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1" w:name="_Hlk142386498"/>
      <w:r>
        <w:rPr>
          <w:rFonts w:eastAsia="Times New Roman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</w:t>
      </w:r>
      <w:bookmarkEnd w:id="1"/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 sprzątanie mieszkania (dotyczy pomieszczeń, z których osoba z niepełnosprawnością korzysta na co dzień), w tym urządzeń codziennego użytku i sanitarnych oraz wynoszeniu śmieci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816496069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dokonywanie zakupów przez Internet lub towarzyszenie osobie z niepełnosprawnością w sklepie - np. informowanie jej o lokalizacji towarów na półkach, podawanie towarów z półek, wkładanie towarów do koszyka/wózka sklepowego, niesienie koszyka, prowadzenie wózka osoby z niepełnosprawnością lub wózka sklepowego, pomoc przy kasie)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120537441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 przypadku samodzielnego zamieszkiwania (za osobę samodzielnie zamieszkującą uznaje się również osobę zamieszkującą z inną osobą, która z uwagi na swój stan zdrowia, wiek lub swoją niepełnosprawność nie może wykonywać tych czynności) - mycie okien maksymalnie 2 razy w roku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12937014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utrzymywanie w czystości i sprawności sprzętu ułatwiającego codzienne funkcjonowanie (np. wózek, balkonik, podnośnik, kule, elektryczna szczoteczka do zębów, elektryczna golarka, etc.)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36625309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pranie i prasowanie odzieży i pościeli, ewentualnie ich oddawanie i odbiór z pralni (w obecności osoby z niepełnosprawnością)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064383404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podanie dziecka do karmienia, podniesienie, przeniesienie lub przewinięcie go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87230661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transport dziecka osoby z niepełnosprawnością np. odebranie ze żłobka, przedszkola, szkoły (wyłącznie w obecności osoby z niepełnosprawnością)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55288523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wsparcia w przemieszczaniu się poza miejscem zamieszkania: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pchanie wózka osoby z niepełnosprawnością 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716869451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pokonywaniu barier architektonicznych np. schody, krawężniki, otwieranie drzwiosobom chodzącym 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275090065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orientacji przestrzennej osobom niewidomym, słabowidzącym</w:t>
      </w:r>
      <w:bookmarkStart w:id="2" w:name="_Hlk142398141"/>
      <w:r>
        <w:rPr>
          <w:rFonts w:eastAsia="Times New Roman" w:cs="Calibri"/>
          <w:color w:val="000000"/>
          <w:sz w:val="24"/>
          <w:szCs w:val="24"/>
          <w:lang w:eastAsia="pl-PL"/>
        </w:rPr>
        <w:t>i głuchoniemym</w:t>
      </w:r>
      <w:sdt>
        <w:sdtPr/>
        <w:sdtContent>
          <w:bookmarkEnd w:id="2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39078770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we wsiadaniu do i wysiadaniu z tramwaju, autobusu, samochodu, pociągu i innych środków transportu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361911421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z niepełnosprawnościami oraz taksówkami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36425153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bookmarkStart w:id="3" w:name="_Hlk142386665"/>
      <w:bookmarkStart w:id="4" w:name="_Hlk142398319"/>
      <w:r>
        <w:rPr>
          <w:rFonts w:eastAsia="Times New Roman" w:cs="Calibri"/>
          <w:color w:val="000000"/>
          <w:sz w:val="24"/>
          <w:szCs w:val="24"/>
          <w:lang w:eastAsia="pl-PL"/>
        </w:rPr>
        <w:t>transport samochodem będącym własnością osoby z niepełnosprawnością, członka jej rodziny lub asystenta </w:t>
      </w:r>
      <w:sdt>
        <w:sdtPr/>
        <w:sdtContent>
          <w:bookmarkEnd w:id="4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61523476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.</w:t>
      </w:r>
      <w:bookmarkEnd w:id="3"/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41942246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wyjście na spacer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342765297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asystowanie podczas obecności osoby z niepełnosprawnością w: kinie, teatrze, muzeum, restauracji, miejscu kultu religijnego, kawiarni, wydarzeniu plenerowym, etc.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274976951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434705313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  <w:br/>
        <w:t>się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742248297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notowanie dyktowanych przez osobę z niepełnosprawnością treści ręcznie i na komputerze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880590629"/>
            </w:sdtPr>
            <w:sdtContent>
              <w:r>
                <w:rPr>
                  <w:rFonts w:eastAsia="MS Gothic" w:cs="Calibri" w:ascii="MS Gothic" w:hAnsi="MS Gothic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0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itp.</w:t>
      </w:r>
      <w:sdt>
        <w:sdtPr/>
        <w:sdtContent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1967188548"/>
            </w:sdtPr>
            <w:sdtContent>
              <w:r>
                <w:rPr>
                  <w:rFonts w:eastAsia="Times New Roman" w:cs="Calibri"/>
                  <w:color w:val="000000"/>
                  <w:sz w:val="24"/>
                  <w:szCs w:val="24"/>
                  <w:lang w:eastAsia="pl-PL"/>
                </w:rPr>
                <w:t xml:space="preserve"> </w:t>
              </w:r>
              <w:r>
                <w:rPr>
                  <w:rFonts w:eastAsia="Times New Roman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cs="Calibri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wsparcie w załatwianiu spraw w punktach usługowych w obecności osoby z niepełnosprawnością </w:t>
      </w:r>
      <w:sdt>
        <w:sdtPr/>
        <w:sdtContent>
          <w:bookmarkStart w:id="5" w:name="_Hlk205567735"/>
          <w:r>
            <w:rPr>
              <w:rFonts w:eastAsia="Times New Roman" w:cs="Calibri"/>
              <w:color w:val="000000"/>
              <w:sz w:val="24"/>
              <w:szCs w:val="24"/>
              <w:lang w:eastAsia="pl-PL"/>
            </w:rPr>
          </w:r>
          <w:sdt>
            <w:sdtPr>
              <w:id w:val="419379303"/>
            </w:sdtPr>
            <w:sdtContent>
              <w:r>
                <w:rPr>
                  <w:rFonts w:eastAsia="MS Gothic" w:cs="Segoe UI Symbol" w:ascii="Segoe UI Symbol" w:hAnsi="Segoe UI Symbol"/>
                  <w:color w:val="000000"/>
                  <w:sz w:val="24"/>
                  <w:szCs w:val="24"/>
                  <w:lang w:eastAsia="pl-PL"/>
                </w:rPr>
                <w:t>☐</w:t>
              </w:r>
            </w:sdtContent>
          </w:sdt>
        </w:sdtContent>
      </w:sdt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  <w:bookmarkEnd w:id="5"/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 xml:space="preserve">w razie potrzeby wsparcie w zakresie wypełniania ról społecznych i podejmowania codziennych decyzji </w:t>
      </w:r>
      <w:r>
        <w:rPr>
          <w:rFonts w:eastAsia="Times New Roman" w:cs="Segoe UI Symbol" w:ascii="Segoe UI Symbol" w:hAnsi="Segoe UI Symbol"/>
          <w:color w:val="000000"/>
          <w:sz w:val="24"/>
          <w:szCs w:val="24"/>
          <w:lang w:eastAsia="pl-PL"/>
        </w:rPr>
        <w:t>☐</w:t>
      </w:r>
      <w:r>
        <w:rPr>
          <w:rFonts w:eastAsia="Times New Roman" w:cs="Calibri"/>
          <w:color w:val="000000"/>
          <w:sz w:val="24"/>
          <w:szCs w:val="24"/>
          <w:lang w:eastAsia="pl-PL"/>
        </w:rPr>
        <w:t>;</w:t>
      </w:r>
    </w:p>
    <w:p>
      <w:pPr>
        <w:pStyle w:val="ListParagraph"/>
        <w:numPr>
          <w:ilvl w:val="1"/>
          <w:numId w:val="1"/>
        </w:numPr>
        <w:shd w:val="clear" w:color="auto" w:fill="FFFFFF"/>
        <w:spacing w:lineRule="auto" w:line="360" w:before="0" w:after="600"/>
        <w:ind w:left="1434" w:hanging="357"/>
        <w:contextualSpacing/>
        <w:jc w:val="both"/>
        <w:textAlignment w:val="baseline"/>
        <w:rPr>
          <w:rFonts w:ascii="Calibri" w:hAnsi="Calibri"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sz w:val="24"/>
          <w:szCs w:val="24"/>
          <w:lang w:eastAsia="pl-PL"/>
        </w:rPr>
        <w:t>inne: …………………………………….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cs="Calibri"/>
        </w:rPr>
        <w:t>Miejscowość ………………………………., dnia……………………… .</w:t>
      </w:r>
    </w:p>
    <w:p>
      <w:pPr>
        <w:pStyle w:val="Normal"/>
        <w:spacing w:lineRule="auto" w:line="360" w:before="960" w:after="0"/>
        <w:jc w:val="both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..……………………………………………………………………………</w:t>
        <w:tab/>
        <w:tab/>
        <w:t>………………………………………………………………………</w:t>
      </w:r>
    </w:p>
    <w:p>
      <w:pPr>
        <w:pStyle w:val="Normal"/>
        <w:spacing w:lineRule="auto" w:line="360" w:before="0" w:after="360"/>
        <w:jc w:val="both"/>
        <w:rPr>
          <w:rFonts w:ascii="Calibri" w:hAnsi="Calibri" w:cs="Calibri"/>
        </w:rPr>
      </w:pPr>
      <w:r>
        <w:rPr>
          <w:rFonts w:cs="Calibri"/>
        </w:rPr>
        <w:t>(Podpis uczestnika Programu/opiekuna prawnego)</w:t>
        <w:tab/>
        <w:tab/>
        <w:t>(Podpis realizatora Programu)</w:t>
      </w:r>
    </w:p>
    <w:p>
      <w:pPr>
        <w:pStyle w:val="ListParagraph"/>
        <w:shd w:val="clear" w:color="auto" w:fill="FFFFFF"/>
        <w:spacing w:lineRule="auto" w:line="360" w:before="600" w:after="0"/>
        <w:ind w:left="0" w:hanging="0"/>
        <w:contextualSpacing/>
        <w:jc w:val="both"/>
        <w:textAlignment w:val="baseline"/>
        <w:rPr>
          <w:rFonts w:ascii="Calibri" w:hAnsi="Calibri" w:cs="Calibri"/>
        </w:rPr>
      </w:pPr>
      <w:r>
        <w:rPr/>
      </w:r>
    </w:p>
    <w:sectPr>
      <w:footerReference w:type="default" r:id="rId2"/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  <w:font w:name="MS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09985987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sz w:val="24"/>
        <w:szCs w:val="24"/>
        <w:rFonts w:ascii="Calibri" w:hAnsi="Calibri" w:cs="Calibri" w:asciiTheme="minorHAnsi" w:cstheme="minorHAnsi" w:hAnsiTheme="minorHAns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4b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441c"/>
    <w:rPr/>
  </w:style>
  <w:style w:type="character" w:styleId="StopkaZnak" w:customStyle="1">
    <w:name w:val="Stopka Znak"/>
    <w:basedOn w:val="DefaultParagraphFont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39265d"/>
    <w:rPr>
      <w:color w:val="80808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b115f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b115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E74B7-146D-4721-9C05-23606320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LibreOffice/7.4.3.2$Windows_X86_64 LibreOffice_project/1048a8393ae2eeec98dff31b5c133c5f1d08b890</Application>
  <AppVersion>15.0000</AppVersion>
  <Pages>3</Pages>
  <Words>704</Words>
  <Characters>4311</Characters>
  <CharactersWithSpaces>4930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2025-12-23T12:59:00Z</dcterms:created>
  <dc:creator>Anna Kuczyńska;Elżbieta Cieślak</dc:creator>
  <dc:description/>
  <dc:language>pl-PL</dc:language>
  <cp:lastModifiedBy/>
  <cp:lastPrinted>2026-03-04T13:38:50Z</cp:lastPrinted>
  <dcterms:modified xsi:type="dcterms:W3CDTF">2026-03-04T13:39:12Z</dcterms:modified>
  <cp:revision>3</cp:revision>
  <dc:subject/>
  <dc:title>Zakres czynności w ramach usług asystenta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